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D1" w:rsidRDefault="007739D6">
      <w:pPr>
        <w:spacing w:line="440" w:lineRule="exact"/>
        <w:jc w:val="center"/>
      </w:pPr>
      <w:bookmarkStart w:id="0" w:name="_Hlk37854322"/>
      <w:bookmarkStart w:id="1" w:name="_GoBack"/>
      <w:bookmarkEnd w:id="1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4834D1" w:rsidRDefault="007739D6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110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 xml:space="preserve"> 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4834D1" w:rsidRDefault="007739D6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4834D1" w:rsidRDefault="007739D6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4834D1" w:rsidRDefault="007739D6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4834D1" w:rsidRDefault="007739D6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</w:t>
      </w:r>
      <w:r>
        <w:rPr>
          <w:rFonts w:eastAsia="標楷體"/>
          <w:bCs/>
          <w:color w:val="000000"/>
        </w:rPr>
        <w:t>109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5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11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1090052444</w:t>
      </w:r>
      <w:r>
        <w:rPr>
          <w:rFonts w:eastAsia="標楷體"/>
          <w:bCs/>
          <w:color w:val="000000"/>
        </w:rPr>
        <w:t>號文生命教育專業發展中心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年度工作計畫。</w:t>
      </w:r>
    </w:p>
    <w:bookmarkEnd w:id="2"/>
    <w:p w:rsidR="004834D1" w:rsidRDefault="007739D6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4834D1" w:rsidRDefault="007739D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一、推廣十二年國教新課綱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生命教育議題學習主題與實質內涵。</w:t>
      </w:r>
    </w:p>
    <w:p w:rsidR="004834D1" w:rsidRDefault="007739D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二、提升生命教育授課專業知能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bCs/>
          <w:color w:val="000000"/>
        </w:rPr>
        <w:t>生命教育議題融入領域</w:t>
      </w:r>
      <w:r>
        <w:rPr>
          <w:rFonts w:eastAsia="標楷體"/>
          <w:bCs/>
          <w:color w:val="000000"/>
        </w:rPr>
        <w:t>/</w:t>
      </w:r>
      <w:r>
        <w:rPr>
          <w:rFonts w:eastAsia="標楷體"/>
          <w:bCs/>
          <w:color w:val="000000"/>
        </w:rPr>
        <w:t>學科、非正式課程與潛在課程</w:t>
      </w:r>
      <w:r>
        <w:rPr>
          <w:rFonts w:eastAsia="標楷體"/>
          <w:bCs/>
          <w:color w:val="000000"/>
        </w:rPr>
        <w:t>)</w:t>
      </w:r>
      <w:r>
        <w:rPr>
          <w:rFonts w:eastAsia="標楷體"/>
          <w:bCs/>
          <w:color w:val="000000"/>
        </w:rPr>
        <w:t>。</w:t>
      </w:r>
    </w:p>
    <w:p w:rsidR="004834D1" w:rsidRDefault="007739D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三、提供生命教育議題融入教學之示例與教學實務研討。</w:t>
      </w:r>
    </w:p>
    <w:p w:rsidR="004834D1" w:rsidRDefault="007739D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4834D1" w:rsidRDefault="007739D6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4834D1" w:rsidRDefault="007739D6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4834D1" w:rsidRDefault="007739D6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</w:t>
      </w:r>
      <w:r>
        <w:rPr>
          <w:rFonts w:eastAsia="標楷體"/>
          <w:bCs/>
          <w:color w:val="000000"/>
        </w:rPr>
        <w:t>LEPDC</w:t>
      </w:r>
      <w:r>
        <w:rPr>
          <w:rFonts w:eastAsia="標楷體"/>
          <w:bCs/>
          <w:color w:val="000000"/>
        </w:rPr>
        <w:t>生命教育專業發展中心（國立羅東高中）</w:t>
      </w:r>
    </w:p>
    <w:p w:rsidR="004834D1" w:rsidRDefault="007739D6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4834D1" w:rsidRDefault="007739D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4834D1" w:rsidRDefault="007739D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4834D1" w:rsidRDefault="007739D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4834D1" w:rsidRDefault="007739D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4834D1" w:rsidRDefault="007739D6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4834D1" w:rsidRDefault="007739D6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110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15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09:00-12:00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3112838</w:t>
      </w:r>
    </w:p>
    <w:p w:rsidR="004834D1" w:rsidRDefault="007739D6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110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16</w:t>
      </w:r>
      <w:r>
        <w:rPr>
          <w:rFonts w:eastAsia="標楷體"/>
          <w:b/>
          <w:bCs/>
          <w:color w:val="000000"/>
          <w:shd w:val="clear" w:color="auto" w:fill="FFFFFF"/>
        </w:rPr>
        <w:t>日（五）</w:t>
      </w:r>
      <w:r>
        <w:rPr>
          <w:rFonts w:eastAsia="標楷體"/>
          <w:b/>
          <w:bCs/>
          <w:color w:val="000000"/>
          <w:shd w:val="clear" w:color="auto" w:fill="FFFFFF"/>
        </w:rPr>
        <w:t>09:00-12:00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3112839</w:t>
      </w:r>
    </w:p>
    <w:p w:rsidR="004834D1" w:rsidRDefault="007739D6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4834D1" w:rsidRDefault="007739D6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4834D1" w:rsidRDefault="007739D6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4834D1" w:rsidRDefault="007739D6">
      <w:pPr>
        <w:snapToGrid w:val="0"/>
        <w:spacing w:line="360" w:lineRule="exact"/>
        <w:ind w:left="708" w:hanging="564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普通型高中生命教育必修課授課教師，可另行收看「</w:t>
      </w:r>
      <w:r>
        <w:rPr>
          <w:rFonts w:eastAsia="標楷體"/>
          <w:b/>
          <w:color w:val="000000"/>
        </w:rPr>
        <w:t>109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4834D1" w:rsidRDefault="007739D6">
      <w:pPr>
        <w:spacing w:line="360" w:lineRule="exact"/>
        <w:ind w:firstLine="142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二場直播發表需要對話，請務必先完成報名以利於提前提供相關網址，並先行寄發相關電子資訊。</w:t>
      </w:r>
    </w:p>
    <w:p w:rsidR="004834D1" w:rsidRDefault="007739D6">
      <w:pPr>
        <w:spacing w:line="360" w:lineRule="exact"/>
        <w:ind w:firstLine="142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四、以上二場直播場次若全程參與，可優先取得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研發出版之手冊實體書乙本。</w:t>
      </w:r>
    </w:p>
    <w:p w:rsidR="004834D1" w:rsidRDefault="007739D6">
      <w:pPr>
        <w:spacing w:line="360" w:lineRule="exact"/>
        <w:jc w:val="both"/>
      </w:pPr>
      <w:r>
        <w:rPr>
          <w:rFonts w:eastAsia="標楷體"/>
          <w:color w:val="000000"/>
        </w:rPr>
        <w:t>捌、經費</w:t>
      </w:r>
    </w:p>
    <w:p w:rsidR="004834D1" w:rsidRDefault="007739D6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color w:val="000000"/>
        </w:rPr>
        <w:t>LEPDC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4834D1" w:rsidRDefault="007739D6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貴校惠予參加人員公差假，差旅費依各校規定核支。</w:t>
      </w:r>
    </w:p>
    <w:p w:rsidR="004834D1" w:rsidRDefault="007739D6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4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4834D1" w:rsidRDefault="007739D6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4834D1" w:rsidRDefault="004834D1">
      <w:pPr>
        <w:snapToGrid w:val="0"/>
        <w:spacing w:line="4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4834D1" w:rsidRDefault="004834D1">
      <w:pPr>
        <w:snapToGrid w:val="0"/>
        <w:spacing w:line="4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4834D1" w:rsidRDefault="004834D1">
      <w:pPr>
        <w:snapToGrid w:val="0"/>
        <w:spacing w:line="400" w:lineRule="exact"/>
        <w:rPr>
          <w:rFonts w:eastAsia="標楷體" w:cs="Arial"/>
          <w:bCs/>
          <w:shd w:val="clear" w:color="auto" w:fill="FFFFFF"/>
        </w:rPr>
      </w:pPr>
    </w:p>
    <w:p w:rsidR="004834D1" w:rsidRDefault="007739D6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4834D1" w:rsidRDefault="007739D6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110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4834D1" w:rsidRDefault="007739D6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課程表</w:t>
      </w:r>
    </w:p>
    <w:p w:rsidR="004834D1" w:rsidRDefault="007739D6">
      <w:pPr>
        <w:spacing w:line="400" w:lineRule="exact"/>
        <w:rPr>
          <w:rFonts w:eastAsia="標楷體"/>
          <w:b/>
        </w:rPr>
      </w:pPr>
      <w:r>
        <w:rPr>
          <w:rFonts w:eastAsia="標楷體"/>
          <w:b/>
        </w:rPr>
        <w:t>【第一場次】</w:t>
      </w:r>
    </w:p>
    <w:p w:rsidR="004834D1" w:rsidRDefault="007739D6">
      <w:pPr>
        <w:snapToGrid w:val="0"/>
        <w:spacing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15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四</w:t>
      </w:r>
      <w:r>
        <w:rPr>
          <w:rFonts w:eastAsia="標楷體"/>
          <w:b/>
          <w:color w:val="000000"/>
        </w:rPr>
        <w:t>) 08:50-12:10</w:t>
      </w:r>
    </w:p>
    <w:p w:rsidR="004834D1" w:rsidRDefault="007739D6">
      <w:pPr>
        <w:snapToGrid w:val="0"/>
        <w:spacing w:after="180"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回饋委員：新北市蘆洲國中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錢雅婷老師</w:t>
      </w:r>
      <w:r>
        <w:rPr>
          <w:rFonts w:eastAsia="標楷體"/>
          <w:b/>
          <w:color w:val="000000"/>
        </w:rPr>
        <w:t xml:space="preserve">        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661"/>
        <w:gridCol w:w="3986"/>
        <w:gridCol w:w="3467"/>
      </w:tblGrid>
      <w:tr w:rsidR="004834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min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發表者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1172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08:50-09:00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開場：羅東高中與生命教育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國立羅東高中校長</w:t>
            </w:r>
          </w:p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生命教育專業發展中心召集人</w:t>
            </w:r>
          </w:p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謝寶珠校長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</w:pPr>
            <w:r>
              <w:rPr>
                <w:rFonts w:eastAsia="標楷體"/>
                <w:b/>
                <w:bCs/>
                <w:color w:val="000000"/>
              </w:rPr>
              <w:t>生命教育的內涵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臺南市志開實小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陳彥貝主任</w:t>
            </w:r>
          </w:p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臺南市志開實小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蘇鳳珠老師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517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10:30-10:40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7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休息片刻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10:40-12:10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pStyle w:val="af0"/>
              <w:numPr>
                <w:ilvl w:val="0"/>
                <w:numId w:val="1"/>
              </w:numPr>
              <w:spacing w:line="360" w:lineRule="exact"/>
              <w:ind w:left="372" w:hanging="321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教案成果分享</w:t>
            </w:r>
          </w:p>
          <w:p w:rsidR="004834D1" w:rsidRDefault="007739D6">
            <w:pPr>
              <w:spacing w:line="360" w:lineRule="exact"/>
              <w:ind w:firstLine="334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晨光時間</w:t>
            </w:r>
            <w:r>
              <w:rPr>
                <w:rFonts w:eastAsia="標楷體"/>
                <w:b/>
              </w:rPr>
              <w:t>-</w:t>
            </w:r>
            <w:r>
              <w:rPr>
                <w:rFonts w:eastAsia="標楷體"/>
                <w:b/>
              </w:rPr>
              <w:t>班級經營教學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晨光時間共備團隊</w:t>
            </w:r>
            <w:r>
              <w:rPr>
                <w:rFonts w:eastAsia="標楷體"/>
                <w:b/>
              </w:rPr>
              <w:t xml:space="preserve"> 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4834D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深耕校園文化成果分享</w:t>
            </w:r>
          </w:p>
          <w:p w:rsidR="004834D1" w:rsidRDefault="007739D6">
            <w:pPr>
              <w:spacing w:line="360" w:lineRule="exact"/>
              <w:ind w:firstLine="334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生命教育校長共備讀書會</w:t>
            </w:r>
            <w:r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生命教育精進團隊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</w:tc>
        <w:tc>
          <w:tcPr>
            <w:tcW w:w="7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明天見</w:t>
            </w:r>
          </w:p>
        </w:tc>
      </w:tr>
    </w:tbl>
    <w:p w:rsidR="004834D1" w:rsidRDefault="007739D6">
      <w:pPr>
        <w:spacing w:before="180" w:line="400" w:lineRule="exact"/>
        <w:rPr>
          <w:rFonts w:eastAsia="標楷體"/>
          <w:b/>
        </w:rPr>
      </w:pPr>
      <w:r>
        <w:rPr>
          <w:rFonts w:eastAsia="標楷體"/>
          <w:b/>
        </w:rPr>
        <w:t>【第二場次】</w:t>
      </w:r>
    </w:p>
    <w:p w:rsidR="004834D1" w:rsidRDefault="007739D6">
      <w:pPr>
        <w:snapToGrid w:val="0"/>
        <w:spacing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b/>
          <w:color w:val="000000"/>
        </w:rPr>
        <w:t>五</w:t>
      </w:r>
      <w:r>
        <w:rPr>
          <w:rFonts w:eastAsia="標楷體"/>
          <w:b/>
          <w:color w:val="000000"/>
        </w:rPr>
        <w:t>) 08:50-12:10</w:t>
      </w:r>
    </w:p>
    <w:p w:rsidR="004834D1" w:rsidRDefault="007739D6">
      <w:pPr>
        <w:snapToGrid w:val="0"/>
        <w:spacing w:after="180" w:line="360" w:lineRule="exact"/>
        <w:ind w:firstLine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回饋委員：桃園市平鎮高中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吳瑞玲老師</w:t>
      </w:r>
    </w:p>
    <w:tbl>
      <w:tblPr>
        <w:tblW w:w="978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665"/>
        <w:gridCol w:w="4013"/>
        <w:gridCol w:w="3402"/>
      </w:tblGrid>
      <w:tr w:rsidR="004834D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min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發表主題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主持人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發表者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08:50-09:00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開啟新頁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09:00-10:30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pStyle w:val="af0"/>
              <w:numPr>
                <w:ilvl w:val="0"/>
                <w:numId w:val="1"/>
              </w:numPr>
              <w:spacing w:line="360" w:lineRule="exact"/>
              <w:ind w:left="253" w:hanging="284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教學手冊成果分享</w:t>
            </w:r>
          </w:p>
          <w:p w:rsidR="004834D1" w:rsidRDefault="007739D6">
            <w:pPr>
              <w:spacing w:line="360" w:lineRule="exact"/>
              <w:ind w:firstLine="25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非正式課程教學分享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非正式課程共備團隊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10:30-10:40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</w:pPr>
            <w:r>
              <w:rPr>
                <w:rFonts w:eastAsia="標楷體"/>
                <w:bCs/>
              </w:rPr>
              <w:t>休息片刻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10:40-12:10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pStyle w:val="af0"/>
              <w:numPr>
                <w:ilvl w:val="0"/>
                <w:numId w:val="1"/>
              </w:numPr>
              <w:spacing w:line="360" w:lineRule="exact"/>
              <w:ind w:left="253" w:hanging="284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教案成果分享</w:t>
            </w:r>
          </w:p>
          <w:p w:rsidR="004834D1" w:rsidRDefault="007739D6">
            <w:pPr>
              <w:spacing w:line="360" w:lineRule="exact"/>
              <w:ind w:firstLine="25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經典與教材融入生命教育分享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經典與教材共備團隊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4834D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60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pStyle w:val="af0"/>
              <w:numPr>
                <w:ilvl w:val="0"/>
                <w:numId w:val="1"/>
              </w:numPr>
              <w:spacing w:line="360" w:lineRule="exact"/>
              <w:ind w:left="253" w:hanging="284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教案成果分享</w:t>
            </w:r>
          </w:p>
          <w:p w:rsidR="004834D1" w:rsidRDefault="007739D6">
            <w:pPr>
              <w:spacing w:line="360" w:lineRule="exact"/>
              <w:ind w:firstLine="218"/>
            </w:pPr>
            <w:r>
              <w:rPr>
                <w:rFonts w:eastAsia="標楷體"/>
                <w:b/>
                <w:sz w:val="22"/>
              </w:rPr>
              <w:t>藝術、挫折復原力融入生命教育分享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藝術、挫折復原力團隊</w:t>
            </w:r>
          </w:p>
        </w:tc>
      </w:tr>
      <w:tr w:rsidR="004834D1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-</w:t>
            </w:r>
          </w:p>
        </w:tc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4D1" w:rsidRDefault="007739D6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明年見！</w:t>
            </w:r>
          </w:p>
        </w:tc>
      </w:tr>
    </w:tbl>
    <w:p w:rsidR="004834D1" w:rsidRDefault="004834D1">
      <w:pPr>
        <w:snapToGrid w:val="0"/>
        <w:spacing w:line="300" w:lineRule="exact"/>
        <w:rPr>
          <w:rFonts w:eastAsia="標楷體" w:cs="Arial"/>
          <w:bCs/>
          <w:shd w:val="clear" w:color="auto" w:fill="FFFFFF"/>
        </w:rPr>
      </w:pPr>
    </w:p>
    <w:p w:rsidR="004834D1" w:rsidRDefault="004834D1">
      <w:pPr>
        <w:snapToGrid w:val="0"/>
        <w:spacing w:line="300" w:lineRule="exact"/>
        <w:rPr>
          <w:rFonts w:eastAsia="標楷體" w:cs="Arial"/>
          <w:bCs/>
          <w:shd w:val="clear" w:color="auto" w:fill="FFFFFF"/>
        </w:rPr>
      </w:pPr>
    </w:p>
    <w:sectPr w:rsidR="004834D1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D6" w:rsidRDefault="007739D6">
      <w:r>
        <w:separator/>
      </w:r>
    </w:p>
  </w:endnote>
  <w:endnote w:type="continuationSeparator" w:id="0">
    <w:p w:rsidR="007739D6" w:rsidRDefault="0077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D6" w:rsidRDefault="007739D6">
      <w:r>
        <w:rPr>
          <w:color w:val="000000"/>
        </w:rPr>
        <w:separator/>
      </w:r>
    </w:p>
  </w:footnote>
  <w:footnote w:type="continuationSeparator" w:id="0">
    <w:p w:rsidR="007739D6" w:rsidRDefault="0077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327B"/>
    <w:multiLevelType w:val="multilevel"/>
    <w:tmpl w:val="863E9408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34D1"/>
    <w:rsid w:val="002E1CB5"/>
    <w:rsid w:val="004834D1"/>
    <w:rsid w:val="007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2021-05-26T03:49:00Z</cp:lastPrinted>
  <dcterms:created xsi:type="dcterms:W3CDTF">2021-06-10T07:37:00Z</dcterms:created>
  <dcterms:modified xsi:type="dcterms:W3CDTF">2021-06-10T07:37:00Z</dcterms:modified>
</cp:coreProperties>
</file>